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894" w:rsidRDefault="00E76894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  <w:r w:rsidRPr="007C5CE9">
        <w:rPr>
          <w:rFonts w:ascii="ArialMT" w:hAnsi="ArialMT" w:cs="ArialMT"/>
          <w:b/>
          <w:u w:val="single"/>
        </w:rPr>
        <w:t>Φάκελος Δημόσιας Σύμβασης (Φ.Δ.Σ.)</w:t>
      </w:r>
    </w:p>
    <w:p w:rsidR="007612E6" w:rsidRDefault="007612E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</w:p>
    <w:p w:rsidR="007612E6" w:rsidRPr="007C5CE9" w:rsidRDefault="007612E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  <w:r>
        <w:rPr>
          <w:rFonts w:ascii="ArialMT" w:hAnsi="ArialMT" w:cs="ArialMT"/>
          <w:b/>
          <w:u w:val="single"/>
        </w:rPr>
        <w:t>ΟΔΙΚΑ ΕΡΓΑ</w:t>
      </w:r>
    </w:p>
    <w:p w:rsidR="00E76894" w:rsidRDefault="00E76894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600826" w:rsidRPr="007C5CE9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u w:val="single"/>
        </w:rPr>
      </w:pPr>
      <w:r w:rsidRPr="007C5CE9">
        <w:rPr>
          <w:rFonts w:ascii="ArialMT" w:hAnsi="ArialMT" w:cs="ArialMT"/>
          <w:u w:val="single"/>
        </w:rPr>
        <w:t>1.1. Τεύχος Τεχνικών Δεδομένων που θα περιλαμβάνει: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α. Το ιστορικό και τις υφιστάμενες σχετικές μελέτες.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β. Την τεχνική περιγραφή του προς μελέτη έργου με τα επιθυμητά λειτουργικά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χαρακτηριστικά του. Ειδικότερα θα πρέπει να αναφέρονται: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" w:hAnsi="Arial" w:cs="Arial"/>
        </w:rPr>
        <w:t>-</w:t>
      </w:r>
      <w:r>
        <w:rPr>
          <w:rFonts w:ascii="Wingdings-Regular" w:hAnsi="Wingdings-Regular" w:cs="Wingdings-Regular"/>
        </w:rPr>
        <w:t xml:space="preserve"> </w:t>
      </w:r>
      <w:r>
        <w:rPr>
          <w:rFonts w:ascii="ArialMT" w:hAnsi="ArialMT" w:cs="ArialMT"/>
        </w:rPr>
        <w:t>Η κατηγορία της οδού και ο (κατ’ αρχήν) προτεινόμενος αριθμός λωρίδων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κυκλοφορίας.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" w:hAnsi="Arial" w:cs="Arial"/>
        </w:rPr>
        <w:t>-</w:t>
      </w:r>
      <w:r>
        <w:rPr>
          <w:rFonts w:ascii="ArialMT" w:hAnsi="ArialMT" w:cs="ArialMT"/>
        </w:rPr>
        <w:t>Το μήκος της οδού και η κατ’ αρχήν επιθυμητή ζώνη διέλευσης.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" w:hAnsi="Arial" w:cs="Arial"/>
        </w:rPr>
        <w:t>-</w:t>
      </w:r>
      <w:r>
        <w:rPr>
          <w:rFonts w:ascii="Wingdings-Regular" w:hAnsi="Wingdings-Regular" w:cs="Wingdings-Regular"/>
        </w:rPr>
        <w:t xml:space="preserve"> </w:t>
      </w:r>
      <w:r>
        <w:rPr>
          <w:rFonts w:ascii="ArialMT" w:hAnsi="ArialMT" w:cs="ArialMT"/>
        </w:rPr>
        <w:t>Οι θέσεις και ο τύπος των κόμβων και των μεγάλων τεχνικών έργων.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" w:hAnsi="Arial" w:cs="Arial"/>
        </w:rPr>
        <w:t>-</w:t>
      </w:r>
      <w:r>
        <w:rPr>
          <w:rFonts w:ascii="Wingdings-Regular" w:hAnsi="Wingdings-Regular" w:cs="Wingdings-Regular"/>
        </w:rPr>
        <w:t xml:space="preserve"> </w:t>
      </w:r>
      <w:r>
        <w:rPr>
          <w:rFonts w:ascii="ArialMT" w:hAnsi="ArialMT" w:cs="ArialMT"/>
        </w:rPr>
        <w:t>Οι λοιπές απαιτήσεις από το έργο κατά το στάδιο κατασκευής και λειτουργίας του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(π.χ. διατήρηση κυκλοφορίας κατά την κατασκευή, σταδιακή υλοποίηση κ.λπ.).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γ. Τις διαθέσιμες υποστηρικτικές μελέτες (γεωλογικές, γεωτεχνικές, περιβαλλοντικές κλπ).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δ. Τ α ποσοτικά στοιχεία του φυσικού αντικειμένου που θα χρησιμοποιηθούν για τον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υπολογισμό των </w:t>
      </w:r>
      <w:proofErr w:type="spellStart"/>
      <w:r>
        <w:rPr>
          <w:rFonts w:ascii="ArialMT" w:hAnsi="ArialMT" w:cs="ArialMT"/>
        </w:rPr>
        <w:t>προεκτιμώμενων</w:t>
      </w:r>
      <w:proofErr w:type="spellEnd"/>
      <w:r>
        <w:rPr>
          <w:rFonts w:ascii="ArialMT" w:hAnsi="ArialMT" w:cs="ArialMT"/>
        </w:rPr>
        <w:t xml:space="preserve"> αμοιβών.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ε) Αναφορά σε κανονισμούς, προδιαγραφές κ.λπ. με βάση τα οποία θα συνταχθεί η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μελέτη.</w:t>
      </w:r>
    </w:p>
    <w:p w:rsidR="007C5CE9" w:rsidRDefault="007C5CE9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u w:val="single"/>
        </w:rPr>
      </w:pPr>
      <w:r w:rsidRPr="007C5CE9">
        <w:rPr>
          <w:rFonts w:ascii="ArialMT" w:hAnsi="ArialMT" w:cs="ArialMT"/>
          <w:u w:val="single"/>
        </w:rPr>
        <w:t>1.2. Τεκμηρίωση της σκοπιμότητας του έργου.</w:t>
      </w:r>
    </w:p>
    <w:p w:rsidR="007C5CE9" w:rsidRPr="007C5CE9" w:rsidRDefault="007C5CE9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u w:val="single"/>
        </w:rPr>
      </w:pP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u w:val="single"/>
        </w:rPr>
      </w:pPr>
      <w:r w:rsidRPr="007C5CE9">
        <w:rPr>
          <w:rFonts w:ascii="ArialMT" w:hAnsi="ArialMT" w:cs="ArialMT"/>
          <w:u w:val="single"/>
        </w:rPr>
        <w:t>1.3. Κατάλογο των απαιτούμενων μελετών (με αναφορά σε επί μέρους στάδια, σε κλίμακες, σε</w:t>
      </w:r>
      <w:r w:rsidR="007C5CE9" w:rsidRPr="007C5CE9">
        <w:rPr>
          <w:rFonts w:ascii="ArialMT" w:hAnsi="ArialMT" w:cs="ArialMT"/>
          <w:u w:val="single"/>
        </w:rPr>
        <w:t xml:space="preserve"> </w:t>
      </w:r>
      <w:r w:rsidRPr="007C5CE9">
        <w:rPr>
          <w:rFonts w:ascii="ArialMT" w:hAnsi="ArialMT" w:cs="ArialMT"/>
          <w:u w:val="single"/>
        </w:rPr>
        <w:t>προδιαγραφές και τυχόν ειδικότερες απαιτήσεις).</w:t>
      </w:r>
    </w:p>
    <w:p w:rsidR="007C5CE9" w:rsidRPr="007C5CE9" w:rsidRDefault="007C5CE9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u w:val="single"/>
        </w:rPr>
      </w:pPr>
    </w:p>
    <w:p w:rsidR="00600826" w:rsidRPr="007C5CE9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u w:val="single"/>
        </w:rPr>
      </w:pPr>
      <w:r w:rsidRPr="007C5CE9">
        <w:rPr>
          <w:rFonts w:ascii="ArialMT" w:hAnsi="ArialMT" w:cs="ArialMT"/>
          <w:u w:val="single"/>
        </w:rPr>
        <w:t>1.4. Εκτιμώμενη δαπάνη: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>α. για αμοιβές μελετών και τυχόν ερευνών ή υπηρεσιών και</w:t>
      </w:r>
    </w:p>
    <w:p w:rsidR="00A71D80" w:rsidRDefault="00600826" w:rsidP="00600826">
      <w:pPr>
        <w:rPr>
          <w:rFonts w:ascii="ArialMT" w:hAnsi="ArialMT" w:cs="ArialMT"/>
        </w:rPr>
      </w:pPr>
      <w:r>
        <w:rPr>
          <w:rFonts w:ascii="ArialMT" w:hAnsi="ArialMT" w:cs="ArialMT"/>
        </w:rPr>
        <w:t>β. για την κατασκευή του έργου.</w:t>
      </w:r>
    </w:p>
    <w:p w:rsidR="00600826" w:rsidRDefault="00600826" w:rsidP="0060082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>
        <w:rPr>
          <w:rFonts w:ascii="ArialMT" w:hAnsi="ArialMT" w:cs="ArialMT"/>
        </w:rPr>
        <w:t xml:space="preserve">2. </w:t>
      </w:r>
      <w:r w:rsidRPr="007C5CE9">
        <w:rPr>
          <w:rFonts w:ascii="ArialMT" w:hAnsi="ArialMT" w:cs="ArialMT"/>
          <w:u w:val="single"/>
        </w:rPr>
        <w:t>Τεύχη Δημοπράτησης</w:t>
      </w:r>
      <w:r w:rsidRPr="00600826">
        <w:rPr>
          <w:rFonts w:ascii="ArialMT" w:hAnsi="ArialMT" w:cs="ArialMT"/>
        </w:rPr>
        <w:t>, που περιλαμβάνουν το Φάκελο Δημόσιας Σύμβασης, την Διακήρυξη και τη</w:t>
      </w:r>
      <w:r>
        <w:rPr>
          <w:rFonts w:ascii="ArialMT" w:hAnsi="ArialMT" w:cs="ArialMT"/>
        </w:rPr>
        <w:t xml:space="preserve"> </w:t>
      </w:r>
      <w:r w:rsidRPr="00600826">
        <w:rPr>
          <w:rFonts w:ascii="ArialMT" w:hAnsi="ArialMT" w:cs="ArialMT"/>
        </w:rPr>
        <w:t>Συγγραφή Υποχρεώσεων</w:t>
      </w:r>
    </w:p>
    <w:p w:rsidR="007612E6" w:rsidRDefault="007612E6">
      <w:pPr>
        <w:rPr>
          <w:rFonts w:ascii="ArialMT" w:hAnsi="ArialMT" w:cs="ArialMT"/>
        </w:rPr>
      </w:pPr>
      <w:r>
        <w:rPr>
          <w:rFonts w:ascii="ArialMT" w:hAnsi="ArialMT" w:cs="ArialMT"/>
        </w:rPr>
        <w:br w:type="page"/>
      </w:r>
    </w:p>
    <w:p w:rsid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  <w:r w:rsidRPr="007612E6">
        <w:rPr>
          <w:rFonts w:ascii="ArialMT" w:hAnsi="ArialMT" w:cs="ArialMT"/>
          <w:b/>
          <w:u w:val="single"/>
        </w:rPr>
        <w:lastRenderedPageBreak/>
        <w:t>ΥΔΡΑΥΛΙΚΑ ΕΡΓΑ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Τεκμηρίωση της Σκοπιμότητας υλοποίησης του Έργου κατά το άρθρο 45§8.Α.1.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Τεύχος τεχνικών δεδομένων του έργου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Το τεύχος αυτό συντάσσεται με βάση την παρ. 8.Α του άρθρου 45 του Ν.4412/2016. Στο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Τεύχος Τεχνικών Δεδομένων του υδραυλικού έργου κάθε είδους θα συμπεριλαμβάνονται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όλα τα διαθέσιμα δεδομένα που χρειάζονται για την εκπόνηση των μελετών. Θα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περιλαμβάνονται: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Η τεχνική περιγραφή και τα κύρια λειτουργικά χαρακτηριστικά του προς μελέτη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υδραυλικού έργου.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Τα στάδια εκπόνησης της μελέτης και ο προσδιορισμός του περιεχομένου εκάστου εξ’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 xml:space="preserve">αυτών, κατά το άρθρο 45§8.Α, σύμφωνα με τις κείμενες διατάξεις και τις απαιτήσεις </w:t>
      </w:r>
      <w:r w:rsidR="00EC771C">
        <w:rPr>
          <w:rFonts w:ascii="ArialMT" w:hAnsi="ArialMT" w:cs="ArialMT"/>
        </w:rPr>
        <w:t xml:space="preserve">της </w:t>
      </w:r>
      <w:r w:rsidRPr="007612E6">
        <w:rPr>
          <w:rFonts w:ascii="ArialMT" w:hAnsi="ArialMT" w:cs="ArialMT"/>
        </w:rPr>
        <w:t>Τεχνικής Υπηρεσίας.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- </w:t>
      </w:r>
      <w:proofErr w:type="spellStart"/>
      <w:r w:rsidRPr="007612E6">
        <w:rPr>
          <w:rFonts w:ascii="ArialMT" w:hAnsi="ArialMT" w:cs="ArialMT"/>
        </w:rPr>
        <w:t>Προεκτίμηση</w:t>
      </w:r>
      <w:proofErr w:type="spellEnd"/>
      <w:r w:rsidRPr="007612E6">
        <w:rPr>
          <w:rFonts w:ascii="ArialMT" w:hAnsi="ArialMT" w:cs="ArialMT"/>
        </w:rPr>
        <w:t xml:space="preserve"> της απαιτούμενης δαπάνης για την αμοιβή της μελέτης και των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συμπληρωματικών μελετών και υπηρεσιών, με βάση την </w:t>
      </w:r>
      <w:proofErr w:type="spellStart"/>
      <w:r w:rsidRPr="007612E6">
        <w:rPr>
          <w:rFonts w:ascii="ArialMT" w:hAnsi="ArialMT" w:cs="ArialMT"/>
        </w:rPr>
        <w:t>παράγρ</w:t>
      </w:r>
      <w:proofErr w:type="spellEnd"/>
      <w:r w:rsidRPr="007612E6">
        <w:rPr>
          <w:rFonts w:ascii="ArialMT" w:hAnsi="ArialMT" w:cs="ArialMT"/>
        </w:rPr>
        <w:t>. 8.δ του άρθρου 53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του Ν.4412/2016 καθώς και την </w:t>
      </w:r>
      <w:proofErr w:type="spellStart"/>
      <w:r w:rsidRPr="007612E6">
        <w:rPr>
          <w:rFonts w:ascii="ArialMT" w:hAnsi="ArialMT" w:cs="ArialMT"/>
        </w:rPr>
        <w:t>προεκτίμηση</w:t>
      </w:r>
      <w:proofErr w:type="spellEnd"/>
      <w:r w:rsidRPr="007612E6">
        <w:rPr>
          <w:rFonts w:ascii="ArialMT" w:hAnsi="ArialMT" w:cs="ArialMT"/>
        </w:rPr>
        <w:t xml:space="preserve"> της δαπάνης για την κατασκευή του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έργου, κατά το άρθρο 45§8.Α.4.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Κάθε υφιστάμενη μελέτη ή έρευνα σχετική με το έργο όπως παλαιότερες μελέτες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οποιοδήποτε σταδίου, τοπογραφικά, υδρολογικά, υδρογεωλογικά, γεωλογικά και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περιβαλλοντικά ή μελέτες άλλων έργων της περιοχής που επηρεάζουν το σχεδιασμό.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Ποσοτικά στοιχεία του φυσικού αντικειμένου που χρησιμοποιούνται για τον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υπολογισμό των </w:t>
      </w:r>
      <w:proofErr w:type="spellStart"/>
      <w:r w:rsidRPr="007612E6">
        <w:rPr>
          <w:rFonts w:ascii="ArialMT" w:hAnsi="ArialMT" w:cs="ArialMT"/>
        </w:rPr>
        <w:t>προεκτιμώμενων</w:t>
      </w:r>
      <w:proofErr w:type="spellEnd"/>
      <w:r w:rsidRPr="007612E6">
        <w:rPr>
          <w:rFonts w:ascii="ArialMT" w:hAnsi="ArialMT" w:cs="ArialMT"/>
        </w:rPr>
        <w:t xml:space="preserve"> αμοιβών.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Αναφορά σε κανονισμούς, προδιαγραφές κ.λπ. με βάση τα οποία θα συνταχθεί η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μελέτη.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Επιπλέον θα περιλαμβάνονται: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- Περιβαλλοντικά δεδομένα, μελέτες και ενδεχόμενες </w:t>
      </w:r>
      <w:proofErr w:type="spellStart"/>
      <w:r w:rsidRPr="007612E6">
        <w:rPr>
          <w:rFonts w:ascii="ArialMT" w:hAnsi="ArialMT" w:cs="ArialMT"/>
        </w:rPr>
        <w:t>αδειοδοτήσεις</w:t>
      </w:r>
      <w:proofErr w:type="spellEnd"/>
      <w:r w:rsidRPr="007612E6">
        <w:rPr>
          <w:rFonts w:ascii="ArialMT" w:hAnsi="ArialMT" w:cs="ArialMT"/>
        </w:rPr>
        <w:t xml:space="preserve"> (π.χ. ΑΕΠΟ,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απόφαση καθορισμού αποδέκτη, απόφαση καθορισμού ορίων αιγιαλού και παραλίας,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πράξεις χαρακτηρισμού εκτάσεων, Εγκεκριμένα Πολεοδομικά και Ρυμοτομικά σχέδια,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Μεγάλα Αναπτυξιακά σχέδια -π.χ. Ρυθμιστικό Μητροπολιτικής Περιοχής για Αθήνα-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 xml:space="preserve">Θεσσαλονίκη, Υφιστάμενα Π.Δ Οριοθέτησης </w:t>
      </w:r>
      <w:proofErr w:type="spellStart"/>
      <w:r w:rsidRPr="007612E6">
        <w:rPr>
          <w:rFonts w:ascii="ArialMT" w:hAnsi="ArialMT" w:cs="ArialMT"/>
        </w:rPr>
        <w:t>υδατορεμάτων</w:t>
      </w:r>
      <w:proofErr w:type="spellEnd"/>
      <w:r w:rsidRPr="007612E6">
        <w:rPr>
          <w:rFonts w:ascii="ArialMT" w:hAnsi="ArialMT" w:cs="ArialMT"/>
        </w:rPr>
        <w:t xml:space="preserve"> κ.λπ.)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- Αναφορά στα Σχέδια διαχείρισης Λεκανών Απορροής του Υδατικού Διαμερίσματος </w:t>
      </w:r>
      <w:r w:rsidR="00EC771C">
        <w:rPr>
          <w:rFonts w:ascii="ArialMT" w:hAnsi="ArialMT" w:cs="ArialMT"/>
        </w:rPr>
        <w:t xml:space="preserve">της </w:t>
      </w:r>
      <w:r w:rsidRPr="007612E6">
        <w:rPr>
          <w:rFonts w:ascii="ArialMT" w:hAnsi="ArialMT" w:cs="ArialMT"/>
        </w:rPr>
        <w:t xml:space="preserve">περιοχής, όπως έχουν εγκριθεί ή/και </w:t>
      </w:r>
      <w:proofErr w:type="spellStart"/>
      <w:r w:rsidRPr="007612E6">
        <w:rPr>
          <w:rFonts w:ascii="ArialMT" w:hAnsi="ArialMT" w:cs="ArialMT"/>
        </w:rPr>
        <w:t>επικαιροποιηθεί</w:t>
      </w:r>
      <w:proofErr w:type="spellEnd"/>
      <w:r w:rsidRPr="007612E6">
        <w:rPr>
          <w:rFonts w:ascii="ArialMT" w:hAnsi="ArialMT" w:cs="ArialMT"/>
        </w:rPr>
        <w:t xml:space="preserve"> σύμφωνα με τις διατάξεις του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Ν.3199/2003, όπως συμπληρώθηκε / τροποποιήθηκε και ισχύει σήμερα.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- Αναφορά στα Σχέδια διαχείρισης Κινδύνων Πλημμύρας του Υδατικού Διαμερίσματος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 xml:space="preserve">της εκάστοτε περιοχής μελέτης, όπως έχουν εγκριθεί ή/και </w:t>
      </w:r>
      <w:proofErr w:type="spellStart"/>
      <w:r w:rsidRPr="007612E6">
        <w:rPr>
          <w:rFonts w:ascii="ArialMT" w:hAnsi="ArialMT" w:cs="ArialMT"/>
        </w:rPr>
        <w:t>επικαιροποιηθεί</w:t>
      </w:r>
      <w:proofErr w:type="spellEnd"/>
      <w:r w:rsidRPr="007612E6">
        <w:rPr>
          <w:rFonts w:ascii="ArialMT" w:hAnsi="ArialMT" w:cs="ArialMT"/>
        </w:rPr>
        <w:t xml:space="preserve"> σύμφωνα</w:t>
      </w:r>
      <w:r w:rsidR="00EC771C"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με τις διατάξεις της Οδηγίας 2007/60/ΕΚ και της ΚΥΑ Η.Π. 31822/1542/Ε103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 xml:space="preserve">(ΦΕΚ.1108Β’/21-7-2010) ή μέχρι την έγκρισή τους, τα αποτελέσματα </w:t>
      </w:r>
      <w:r w:rsidR="00EC771C">
        <w:rPr>
          <w:rFonts w:ascii="ArialMT" w:hAnsi="ArialMT" w:cs="ArialMT"/>
        </w:rPr>
        <w:t xml:space="preserve">της </w:t>
      </w:r>
      <w:r w:rsidRPr="007612E6">
        <w:rPr>
          <w:rFonts w:ascii="ArialMT" w:hAnsi="ArialMT" w:cs="ArialMT"/>
        </w:rPr>
        <w:t>Προκαταρκτικής Αξιολόγησης Κινδύνου Πλημμύρας για την περιοχή.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- Αναφορά στους υφιστάμενους μετεωρολογικούς και </w:t>
      </w:r>
      <w:proofErr w:type="spellStart"/>
      <w:r w:rsidRPr="007612E6">
        <w:rPr>
          <w:rFonts w:ascii="ArialMT" w:hAnsi="ArialMT" w:cs="ArialMT"/>
        </w:rPr>
        <w:t>υδρομετρικούς</w:t>
      </w:r>
      <w:proofErr w:type="spellEnd"/>
      <w:r w:rsidRPr="007612E6">
        <w:rPr>
          <w:rFonts w:ascii="ArialMT" w:hAnsi="ArialMT" w:cs="ArialMT"/>
        </w:rPr>
        <w:t xml:space="preserve"> σταθμούς της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ευρύτερης περιοχής της μελέτης και σε αυτούς που είναι δυνατό να χρησιμεύσουν για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την εκπόνησή της καθώς και η συλλογή των διαθέσιμων μετεωρολογικών και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7612E6">
        <w:rPr>
          <w:rFonts w:ascii="ArialMT" w:hAnsi="ArialMT" w:cs="ArialMT"/>
        </w:rPr>
        <w:t>υδρομετρικών</w:t>
      </w:r>
      <w:proofErr w:type="spellEnd"/>
      <w:r w:rsidRPr="007612E6">
        <w:rPr>
          <w:rFonts w:ascii="ArialMT" w:hAnsi="ArialMT" w:cs="ArialMT"/>
        </w:rPr>
        <w:t xml:space="preserve"> στοιχείων.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- Σχέδια προσανατολισμού και γενικής διάταξης των προς </w:t>
      </w:r>
      <w:proofErr w:type="spellStart"/>
      <w:r w:rsidRPr="007612E6">
        <w:rPr>
          <w:rFonts w:ascii="ArialMT" w:hAnsi="ArialMT" w:cs="ArialMT"/>
        </w:rPr>
        <w:t>μελέτην</w:t>
      </w:r>
      <w:proofErr w:type="spellEnd"/>
      <w:r w:rsidRPr="007612E6">
        <w:rPr>
          <w:rFonts w:ascii="ArialMT" w:hAnsi="ArialMT" w:cs="ArialMT"/>
        </w:rPr>
        <w:t xml:space="preserve"> έργων, υπό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κατάλληλη κλίμακα.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Πέραν των ανωτέρω και ανάλογα με το είδος του έργου, ειδικότερα θα περιλαμβάνονται και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τα παρακάτω: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Μ ε λ έ τ ε ς Ε γ </w:t>
      </w:r>
      <w:proofErr w:type="spellStart"/>
      <w:r w:rsidRPr="007612E6">
        <w:rPr>
          <w:rFonts w:ascii="ArialMT" w:hAnsi="ArialMT" w:cs="ArialMT"/>
        </w:rPr>
        <w:t>γ</w:t>
      </w:r>
      <w:proofErr w:type="spellEnd"/>
      <w:r w:rsidRPr="007612E6">
        <w:rPr>
          <w:rFonts w:ascii="ArialMT" w:hAnsi="ArialMT" w:cs="ArialMT"/>
        </w:rPr>
        <w:t xml:space="preserve"> ε ι ο β ε λ τ ι ω τ ι κ ώ ν έ ρ γ ω 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α. Περιγραφή για την περιοχή, το προτεινόμενο καταρχήν σχέδιο ανάπτυξης και τα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σχεδιαζόμενα γενικά εγγειοβελτιωτικά έργα.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β. Γενικές κατευθύνσεις της γεωργικής ανάπτυξης.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γ. Πιθανά υφιστάμενα έργα (ΥΠΟΜΕ, </w:t>
      </w:r>
      <w:proofErr w:type="spellStart"/>
      <w:r w:rsidRPr="007612E6">
        <w:rPr>
          <w:rFonts w:ascii="ArialMT" w:hAnsi="ArialMT" w:cs="ArialMT"/>
        </w:rPr>
        <w:t>Yπ</w:t>
      </w:r>
      <w:proofErr w:type="spellEnd"/>
      <w:r w:rsidRPr="007612E6">
        <w:rPr>
          <w:rFonts w:ascii="ArialMT" w:hAnsi="ArialMT" w:cs="ArialMT"/>
        </w:rPr>
        <w:t>. Αγροτικής Ανάπτυξης , Περιφέρεια)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Μ ε λ έ τ ε ς Φ ρ α γ μ ά τ ω 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lastRenderedPageBreak/>
        <w:t>α. Περιγραφή για το αντικείμενο, το σκοπό (υδρευτικό, υδροηλεκτρικό, αντιπλημμυρικό,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αρδευτικό ή άλλο), τον αρχικό σχεδιασμό του έργου.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β. Γενικές κατευθύνσεις διάρθρωσης της μελέτης ως προς την έκταση και τη μορφή του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έργου.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γ. Απαριθμούνται και πλαισιώνουν τον </w:t>
      </w:r>
      <w:proofErr w:type="spellStart"/>
      <w:r w:rsidRPr="007612E6">
        <w:rPr>
          <w:rFonts w:ascii="ArialMT" w:hAnsi="ArialMT" w:cs="ArialMT"/>
        </w:rPr>
        <w:t>Υποφάκελο</w:t>
      </w:r>
      <w:proofErr w:type="spellEnd"/>
      <w:r w:rsidRPr="007612E6">
        <w:rPr>
          <w:rFonts w:ascii="ArialMT" w:hAnsi="ArialMT" w:cs="ArialMT"/>
        </w:rPr>
        <w:t xml:space="preserve"> πριν την ημερομηνία του διαγωνισμού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(εφ’ όσον έχουν ήδη εκπονηθεί):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§ η πλήρης Γεωλογική μελέτη του ταμιευτήρα και του φράγματος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§ η πλήρης Υδρογεωλογική μελέτη του ταμιευτήρα και του φράγματος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§ η Υδρολογική μελέτη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§ η Εδαφολογική μελέτη της εξυπηρετούμενης από τον ταμιευτήρα περιοχής εφόσον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απαιτείται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§ η </w:t>
      </w:r>
      <w:proofErr w:type="spellStart"/>
      <w:r w:rsidRPr="007612E6">
        <w:rPr>
          <w:rFonts w:ascii="ArialMT" w:hAnsi="ArialMT" w:cs="ArialMT"/>
        </w:rPr>
        <w:t>Γεωργοοικονομική</w:t>
      </w:r>
      <w:proofErr w:type="spellEnd"/>
      <w:r w:rsidRPr="007612E6">
        <w:rPr>
          <w:rFonts w:ascii="ArialMT" w:hAnsi="ArialMT" w:cs="ArialMT"/>
        </w:rPr>
        <w:t xml:space="preserve"> - </w:t>
      </w:r>
      <w:proofErr w:type="spellStart"/>
      <w:r w:rsidRPr="007612E6">
        <w:rPr>
          <w:rFonts w:ascii="ArialMT" w:hAnsi="ArialMT" w:cs="ArialMT"/>
        </w:rPr>
        <w:t>Γεωργοτεχνική</w:t>
      </w:r>
      <w:proofErr w:type="spellEnd"/>
      <w:r w:rsidRPr="007612E6">
        <w:rPr>
          <w:rFonts w:ascii="ArialMT" w:hAnsi="ArialMT" w:cs="ArialMT"/>
        </w:rPr>
        <w:t xml:space="preserve"> μελέτη εφόσον απαιτείται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§ στοιχεία καταγραφής ποιότητας νερού του προς σύσταση ταμιευτήρα εφόσον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υπάρχουν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 xml:space="preserve">δ. Βασικά στοιχεία της υφιστάμενης κατάστασης αρδευτικών και υδρευτικών αναγκών </w:t>
      </w:r>
      <w:r>
        <w:rPr>
          <w:rFonts w:ascii="ArialMT" w:hAnsi="ArialMT" w:cs="ArialMT"/>
        </w:rPr>
        <w:t xml:space="preserve">της </w:t>
      </w:r>
      <w:r w:rsidRPr="007612E6">
        <w:rPr>
          <w:rFonts w:ascii="ArialMT" w:hAnsi="ArialMT" w:cs="ArialMT"/>
        </w:rPr>
        <w:t>περιοχής για φράγματα άρδευσης ή ύδρευσης. Στοιχεία αντιπλημμυρικής προστασίας</w:t>
      </w:r>
      <w:r>
        <w:rPr>
          <w:rFonts w:ascii="ArialMT" w:hAnsi="ArialMT" w:cs="ArialMT"/>
        </w:rPr>
        <w:t xml:space="preserve"> </w:t>
      </w:r>
      <w:proofErr w:type="spellStart"/>
      <w:r w:rsidRPr="007612E6">
        <w:rPr>
          <w:rFonts w:ascii="ArialMT" w:hAnsi="ArialMT" w:cs="ArialMT"/>
        </w:rPr>
        <w:t>κατάντη</w:t>
      </w:r>
      <w:proofErr w:type="spellEnd"/>
      <w:r w:rsidRPr="007612E6">
        <w:rPr>
          <w:rFonts w:ascii="ArialMT" w:hAnsi="ArialMT" w:cs="ArialMT"/>
        </w:rPr>
        <w:t xml:space="preserve"> περιοχών για φράγματα αντιπλημμυρικού σκοπού.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ε. Περιγραφή και καθορισμός των όποιων περιορισμών για τη διαχείριση της λεκάνης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7612E6">
        <w:rPr>
          <w:rFonts w:ascii="ArialMT" w:hAnsi="ArialMT" w:cs="ArialMT"/>
        </w:rPr>
        <w:t>κατάκλυσης</w:t>
      </w:r>
      <w:proofErr w:type="spellEnd"/>
      <w:r w:rsidRPr="007612E6">
        <w:rPr>
          <w:rFonts w:ascii="ArialMT" w:hAnsi="ArialMT" w:cs="ArialMT"/>
        </w:rPr>
        <w:t xml:space="preserve"> του ταμιευτήρα, λόγω περιβαλλοντικών, οικονομικών, αρχαιολογικών και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κοινωνικών δεδομένων.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Μ ε λ έ τ ε ς Ύ δ ρ ε υ σ η ς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α. Περιγράφονται οι ενδεχόμενες επιθυμητές κατευθύνσεις της μελέτης και ορίζονται οι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περιοριστικοί παράγοντες – π.χ. σε ό,τι αφορά τις καταναλώσεις – που πρέπει να</w:t>
      </w:r>
    </w:p>
    <w:p w:rsidR="007612E6" w:rsidRP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ληφθούν υπόψη.</w:t>
      </w:r>
    </w:p>
    <w:p w:rsidR="007612E6" w:rsidRDefault="007612E6" w:rsidP="007612E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7612E6">
        <w:rPr>
          <w:rFonts w:ascii="ArialMT" w:hAnsi="ArialMT" w:cs="ArialMT"/>
        </w:rPr>
        <w:t>β. Αναφέρονται στοιχεία της υφιστάμενης κατάστασης όπως π.χ. όγκοι αποθηκευτικών ή</w:t>
      </w:r>
      <w:r>
        <w:rPr>
          <w:rFonts w:ascii="ArialMT" w:hAnsi="ArialMT" w:cs="ArialMT"/>
        </w:rPr>
        <w:t xml:space="preserve"> </w:t>
      </w:r>
      <w:proofErr w:type="spellStart"/>
      <w:r w:rsidRPr="007612E6">
        <w:rPr>
          <w:rFonts w:ascii="ArialMT" w:hAnsi="ArialMT" w:cs="ArialMT"/>
        </w:rPr>
        <w:t>αναρρυθμιστικών</w:t>
      </w:r>
      <w:proofErr w:type="spellEnd"/>
      <w:r w:rsidRPr="007612E6">
        <w:rPr>
          <w:rFonts w:ascii="ArialMT" w:hAnsi="ArialMT" w:cs="ArialMT"/>
        </w:rPr>
        <w:t xml:space="preserve"> δεξαμενών, παλαιότητα δικτύων, αντλιοστάσια, υλικό κατασκευής,</w:t>
      </w:r>
      <w:r>
        <w:rPr>
          <w:rFonts w:ascii="ArialMT" w:hAnsi="ArialMT" w:cs="ArialMT"/>
        </w:rPr>
        <w:t xml:space="preserve"> </w:t>
      </w:r>
      <w:r w:rsidRPr="007612E6">
        <w:rPr>
          <w:rFonts w:ascii="ArialMT" w:hAnsi="ArialMT" w:cs="ArialMT"/>
        </w:rPr>
        <w:t>μέγεθος διατομών κ.λπ.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 xml:space="preserve">Μ ε λ έ τ ε ς Α ν τ ι π λ η μ </w:t>
      </w:r>
      <w:proofErr w:type="spellStart"/>
      <w:r w:rsidRPr="00D929AB">
        <w:rPr>
          <w:rFonts w:ascii="ArialMT" w:hAnsi="ArialMT" w:cs="ArialMT"/>
        </w:rPr>
        <w:t>μ</w:t>
      </w:r>
      <w:proofErr w:type="spellEnd"/>
      <w:r w:rsidRPr="00D929AB">
        <w:rPr>
          <w:rFonts w:ascii="ArialMT" w:hAnsi="ArialMT" w:cs="ArialMT"/>
        </w:rPr>
        <w:t xml:space="preserve"> υ ρ ι κ ώ ν έ ρ γ ω ν , έ ρ γ ω ν Α π ο χ έ τ ε υ σ η ς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Ο μ β ρ ί ω ν κ α ι Α κ α θ ά ρ τ ω ν , έ ρ γ ω ν Α π ο χ έ τ ε υ σ η ς –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 xml:space="preserve">Α π ο σ τ ρ ά γ </w:t>
      </w:r>
      <w:proofErr w:type="spellStart"/>
      <w:r w:rsidRPr="00D929AB">
        <w:rPr>
          <w:rFonts w:ascii="ArialMT" w:hAnsi="ArialMT" w:cs="ArialMT"/>
        </w:rPr>
        <w:t>γ</w:t>
      </w:r>
      <w:proofErr w:type="spellEnd"/>
      <w:r w:rsidRPr="00D929AB">
        <w:rPr>
          <w:rFonts w:ascii="ArialMT" w:hAnsi="ArialMT" w:cs="ArialMT"/>
        </w:rPr>
        <w:t xml:space="preserve"> ι σ η ς έ ρ γ ω ν ο δ ο π ο ι ί α ς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α. Περιγράφονται οι επιθυμητές κατευθύνσεις της μελέτης όπως π.χ. οι βασικοί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 xml:space="preserve">αποδέκτες των </w:t>
      </w:r>
      <w:proofErr w:type="spellStart"/>
      <w:r w:rsidRPr="00D929AB">
        <w:rPr>
          <w:rFonts w:ascii="ArialMT" w:hAnsi="ArialMT" w:cs="ArialMT"/>
        </w:rPr>
        <w:t>ομβρίων</w:t>
      </w:r>
      <w:proofErr w:type="spellEnd"/>
      <w:r w:rsidRPr="00D929AB">
        <w:rPr>
          <w:rFonts w:ascii="ArialMT" w:hAnsi="ArialMT" w:cs="ArialMT"/>
        </w:rPr>
        <w:t xml:space="preserve"> παροχών ή η απόληξη των αγωγών διάθεσης των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καθαρισμένων λυμάτων, οι διατιθέμενες και πιθανές θέσεις των εγκαταστάσεων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καθαρισμού κ.λπ.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β. Δίνονται όσα τοπογραφικά υπόβαθρα υφίστανται από προηγούμενες παρεμφερείς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μελέτες. Ιδιαίτερης σπουδαιότητας στοιχεία κρίνονται στο στάδιο αυτό τα ρυμοτομικά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σχέδια και επεκτάσεις τους.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γ. Στις περιπτώσεις μελετώμενων αντιπλημμυρικών έργων και έργων αποχέτευσης –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αποστράγγισης στο πλαίσιο άλλων κύριων μελετών (π.χ. συγκοινωνιακών), θα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ληφθούν υπόψη τα αναφερόμενα στο οικείο Παράρτημα Ι (π.χ. Μελετών Οδικών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Έργων) για την ακολουθούμενη διαδικασία.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δ. Στοιχεία εγκεκριμένης ή υπό έγκριση μελέτης οριοθέτησης για τα προς εξέταση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D929AB">
        <w:rPr>
          <w:rFonts w:ascii="ArialMT" w:hAnsi="ArialMT" w:cs="ArialMT"/>
        </w:rPr>
        <w:t>υδατορέματα</w:t>
      </w:r>
      <w:proofErr w:type="spellEnd"/>
      <w:r w:rsidRPr="00D929AB">
        <w:rPr>
          <w:rFonts w:ascii="ArialMT" w:hAnsi="ArialMT" w:cs="ArialMT"/>
        </w:rPr>
        <w:t xml:space="preserve"> εφόσον υπάρχει.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Ε γ κ α τ α σ τ ά σ ε ι ς Κ α θ α ρ ι σ μ ο ύ Λ υ μ ά τ ω ν κ α ι Ε γ κ α τ α σ τ ά σ ε ι ς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Ε π ε ξ ε ρ γ α σ ί α ς Ν ε ρ ο ύ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α. Περιγράφονται οι επιθυμητές κατευθύνσεις της μελέτης σε ότι αφορά το σχεδιασμό.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β. Υποδεικνύονται οι πιθανές θέσεις των εγκαταστάσεων καθώς και οι πιθανοί αποδέκτες</w:t>
      </w:r>
      <w:r>
        <w:rPr>
          <w:rFonts w:ascii="ArialMT" w:hAnsi="ArialMT" w:cs="ArialMT"/>
        </w:rPr>
        <w:t xml:space="preserve"> </w:t>
      </w:r>
      <w:r w:rsidRPr="00D929AB">
        <w:rPr>
          <w:rFonts w:ascii="ArialMT" w:hAnsi="ArialMT" w:cs="ArialMT"/>
        </w:rPr>
        <w:t>των καθαρισμένων λυμάτων.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- Κατάλογο των απαιτούμενων μελετών, ερευνητικών εργασιών και υπηρεσιών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>- Την απαιτούμενη δαπάνη, η οποία περιλαμβάνει:</w:t>
      </w:r>
    </w:p>
    <w:p w:rsidR="00D929AB" w:rsidRPr="00D929AB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D929AB">
        <w:rPr>
          <w:rFonts w:ascii="ArialMT" w:hAnsi="ArialMT" w:cs="ArialMT"/>
        </w:rPr>
        <w:t xml:space="preserve">i. Τις επιμέρους </w:t>
      </w:r>
      <w:proofErr w:type="spellStart"/>
      <w:r w:rsidRPr="00D929AB">
        <w:rPr>
          <w:rFonts w:ascii="ArialMT" w:hAnsi="ArialMT" w:cs="ArialMT"/>
        </w:rPr>
        <w:t>προεκτιμώμενες</w:t>
      </w:r>
      <w:proofErr w:type="spellEnd"/>
      <w:r w:rsidRPr="00D929AB">
        <w:rPr>
          <w:rFonts w:ascii="ArialMT" w:hAnsi="ArialMT" w:cs="ArialMT"/>
        </w:rPr>
        <w:t xml:space="preserve"> αμοιβές των μελετών και συναφών υπηρεσιών</w:t>
      </w:r>
    </w:p>
    <w:p w:rsidR="00A2376F" w:rsidRDefault="00D929AB" w:rsidP="00D929A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D929AB">
        <w:rPr>
          <w:rFonts w:ascii="ArialMT" w:hAnsi="ArialMT" w:cs="ArialMT"/>
        </w:rPr>
        <w:t>ii</w:t>
      </w:r>
      <w:proofErr w:type="spellEnd"/>
      <w:r w:rsidRPr="00D929AB">
        <w:rPr>
          <w:rFonts w:ascii="ArialMT" w:hAnsi="ArialMT" w:cs="ArialMT"/>
        </w:rPr>
        <w:t xml:space="preserve">. Την </w:t>
      </w:r>
      <w:proofErr w:type="spellStart"/>
      <w:r w:rsidRPr="00D929AB">
        <w:rPr>
          <w:rFonts w:ascii="ArialMT" w:hAnsi="ArialMT" w:cs="ArialMT"/>
        </w:rPr>
        <w:t>προεκτίμηση</w:t>
      </w:r>
      <w:proofErr w:type="spellEnd"/>
      <w:r w:rsidRPr="00D929AB">
        <w:rPr>
          <w:rFonts w:ascii="ArialMT" w:hAnsi="ArialMT" w:cs="ArialMT"/>
        </w:rPr>
        <w:t xml:space="preserve"> της δαπάνης κατασκευής του έργου</w:t>
      </w:r>
    </w:p>
    <w:p w:rsidR="00A2376F" w:rsidRDefault="00A2376F">
      <w:pPr>
        <w:rPr>
          <w:rFonts w:ascii="ArialMT" w:hAnsi="ArialMT" w:cs="ArialMT"/>
        </w:rPr>
      </w:pPr>
      <w:r>
        <w:rPr>
          <w:rFonts w:ascii="ArialMT" w:hAnsi="ArialMT" w:cs="ArialMT"/>
        </w:rPr>
        <w:br w:type="page"/>
      </w:r>
    </w:p>
    <w:p w:rsidR="00A2376F" w:rsidRP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  <w:r w:rsidRPr="00A2376F">
        <w:rPr>
          <w:rFonts w:ascii="ArialMT" w:hAnsi="ArialMT" w:cs="ArialMT"/>
          <w:b/>
          <w:u w:val="single"/>
        </w:rPr>
        <w:lastRenderedPageBreak/>
        <w:t>ΚΤΙΡΙΑΚΑ ΕΡΓΑ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eastAsia="Arial-BoldMT" w:cs="Arial-BoldMT"/>
          <w:b/>
          <w:bCs/>
        </w:rPr>
      </w:pP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-BoldMT" w:eastAsia="Arial-BoldMT" w:cs="Arial-BoldMT"/>
          <w:b/>
          <w:bCs/>
        </w:rPr>
        <w:t xml:space="preserve">1.1. </w:t>
      </w:r>
      <w:r>
        <w:rPr>
          <w:rFonts w:ascii="ArialMT" w:eastAsia="Arial-BoldMT" w:hAnsi="ArialMT" w:cs="ArialMT"/>
        </w:rPr>
        <w:t>Το Τεύχος Τεχνικών δεδομένων του έργου, στο οποίο θα περιλαμβάνονται ενδεικτικά και</w:t>
      </w:r>
      <w:r w:rsidR="00A45B6E">
        <w:rPr>
          <w:rFonts w:ascii="ArialMT" w:eastAsia="Arial-BoldMT" w:hAnsi="ArialMT" w:cs="ArialMT"/>
        </w:rPr>
        <w:t xml:space="preserve"> </w:t>
      </w:r>
      <w:r>
        <w:rPr>
          <w:rFonts w:ascii="ArialMT" w:eastAsia="Arial-BoldMT" w:hAnsi="ArialMT" w:cs="ArialMT"/>
        </w:rPr>
        <w:t>όχι περιοριστικά :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α. Ιστορικό και τυχόν προσχέδια ή προκαταρτική μελέτη του κτιριακού έργου.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β. Το ιδιοκτησιακό καθεστώς της έκτασης του έργου και τυχόν προβλήματα που υπάρχουν.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 xml:space="preserve">γ. Η διαδικασία απομάκρυνσης τυχόν υφιστάμενων δραστηριοτήτων </w:t>
      </w:r>
      <w:proofErr w:type="spellStart"/>
      <w:r>
        <w:rPr>
          <w:rFonts w:ascii="ArialMT" w:eastAsia="Arial-BoldMT" w:hAnsi="ArialMT" w:cs="ArialMT"/>
        </w:rPr>
        <w:t>έπ</w:t>
      </w:r>
      <w:proofErr w:type="spellEnd"/>
      <w:r>
        <w:rPr>
          <w:rFonts w:ascii="ArialMT" w:eastAsia="Arial-BoldMT" w:hAnsi="ArialMT" w:cs="ArialMT"/>
        </w:rPr>
        <w:t>’ αυτής.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δ. Οι επιτρεπόμενες χρήσεις γης καθώς και ενδεχόμενοι γενικοί ή ειδικοί περιορισμοί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(οριοθέτηση ορίων δασικής έκτασης, γραμμών αιγιαλού και παραλίας, αρχαιολογική περιοχή,</w:t>
      </w:r>
      <w:r w:rsidR="00A45B6E">
        <w:rPr>
          <w:rFonts w:ascii="ArialMT" w:eastAsia="Arial-BoldMT" w:hAnsi="ArialMT" w:cs="ArialMT"/>
        </w:rPr>
        <w:t xml:space="preserve"> </w:t>
      </w:r>
      <w:r>
        <w:rPr>
          <w:rFonts w:ascii="ArialMT" w:eastAsia="Arial-BoldMT" w:hAnsi="ArialMT" w:cs="ArialMT"/>
        </w:rPr>
        <w:t>όροι δόμησης, δουλείες κ.λπ.) 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 xml:space="preserve">ε. Η εξασφάλιση των απαιτούμενων όρων για τη </w:t>
      </w:r>
      <w:proofErr w:type="spellStart"/>
      <w:r>
        <w:rPr>
          <w:rFonts w:ascii="ArialMT" w:eastAsia="Arial-BoldMT" w:hAnsi="ArialMT" w:cs="ArialMT"/>
        </w:rPr>
        <w:t>χωροθέτηση</w:t>
      </w:r>
      <w:proofErr w:type="spellEnd"/>
      <w:r>
        <w:rPr>
          <w:rFonts w:ascii="ArialMT" w:eastAsia="Arial-BoldMT" w:hAnsi="ArialMT" w:cs="ArialMT"/>
        </w:rPr>
        <w:t xml:space="preserve"> και τη δόμηση σύμφωνα με την</w:t>
      </w:r>
      <w:r w:rsidR="00A45B6E">
        <w:rPr>
          <w:rFonts w:ascii="ArialMT" w:eastAsia="Arial-BoldMT" w:hAnsi="ArialMT" w:cs="ArialMT"/>
        </w:rPr>
        <w:t xml:space="preserve"> </w:t>
      </w:r>
      <w:r>
        <w:rPr>
          <w:rFonts w:ascii="ArialMT" w:eastAsia="Arial-BoldMT" w:hAnsi="ArialMT" w:cs="ArialMT"/>
        </w:rPr>
        <w:t xml:space="preserve">ισχύουσα νομοθεσία (Ν.Ο.Κ., </w:t>
      </w:r>
      <w:proofErr w:type="spellStart"/>
      <w:r>
        <w:rPr>
          <w:rFonts w:ascii="ArialMT" w:eastAsia="Arial-BoldMT" w:hAnsi="ArialMT" w:cs="ArialMT"/>
        </w:rPr>
        <w:t>Κτιριοδομικός</w:t>
      </w:r>
      <w:proofErr w:type="spellEnd"/>
      <w:r>
        <w:rPr>
          <w:rFonts w:ascii="ArialMT" w:eastAsia="Arial-BoldMT" w:hAnsi="ArialMT" w:cs="ArialMT"/>
        </w:rPr>
        <w:t xml:space="preserve"> Κανονισμός, Κανονισμοί Ειδικών Κτιριακών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έργων κλπ).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στ. Η εξασφάλιση του χώρου από δεσμεύσεις και επιρροές από προγραμματιζόμενα ή</w:t>
      </w:r>
      <w:r w:rsidR="00A45B6E">
        <w:rPr>
          <w:rFonts w:ascii="ArialMT" w:eastAsia="Arial-BoldMT" w:hAnsi="ArialMT" w:cs="ArialMT"/>
        </w:rPr>
        <w:t xml:space="preserve"> </w:t>
      </w:r>
      <w:r>
        <w:rPr>
          <w:rFonts w:ascii="ArialMT" w:eastAsia="Arial-BoldMT" w:hAnsi="ArialMT" w:cs="ArialMT"/>
        </w:rPr>
        <w:t>εκτελούμενα έργα τρίτων φορέων. (π.χ. Φορείς Δημοσίου, Οργανισμοί Κοινής Ωφέλειας,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Τοπικής Αυτοδιοίκησης, Οργανισμοί μεταφορών κλπ).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ζ. Οι τοπικές συνθήκες και η σεισμικότητα της περιοχής του έργου.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η. Ο εντοπισμός πιθανών προβλημάτων σε όμορες ιδιοκτησίες κατά τη κατασκευή.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θ. Ο προσδιορισμός των προσπελάσεων στο έργο κατά τη κατασκευή και τη λειτουργία του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ι. Ο προσδιορισμός τυχόν νέων απαιτούμενων επεκτάσεων έργων υποδομής 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proofErr w:type="spellStart"/>
      <w:r>
        <w:rPr>
          <w:rFonts w:ascii="ArialMT" w:eastAsia="Arial-BoldMT" w:hAnsi="ArialMT" w:cs="ArialMT"/>
        </w:rPr>
        <w:t>ια</w:t>
      </w:r>
      <w:proofErr w:type="spellEnd"/>
      <w:r>
        <w:rPr>
          <w:rFonts w:ascii="ArialMT" w:eastAsia="Arial-BoldMT" w:hAnsi="ArialMT" w:cs="ArialMT"/>
        </w:rPr>
        <w:t>. Ο σαφής προσδιορισμός, για κάθε στάδιο μελέτης, των απαραίτητων για όλα τα παραπάνω,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εγκρίσεων και αδειών από όλους τους αρμόδιους φορείς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proofErr w:type="spellStart"/>
      <w:r>
        <w:rPr>
          <w:rFonts w:ascii="ArialMT" w:eastAsia="Arial-BoldMT" w:hAnsi="ArialMT" w:cs="ArialMT"/>
        </w:rPr>
        <w:t>ιβ</w:t>
      </w:r>
      <w:proofErr w:type="spellEnd"/>
      <w:r>
        <w:rPr>
          <w:rFonts w:ascii="ArialMT" w:eastAsia="Arial-BoldMT" w:hAnsi="ArialMT" w:cs="ArialMT"/>
        </w:rPr>
        <w:t>. Η τοπογραφική αποτύπωση του οικοπέδου και γενικά της ευρύτερης έκτασης του έργου, μαζί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με τυχόν υφιστάμενες εγκαταστάσεις.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proofErr w:type="spellStart"/>
      <w:r>
        <w:rPr>
          <w:rFonts w:ascii="ArialMT" w:eastAsia="Arial-BoldMT" w:hAnsi="ArialMT" w:cs="ArialMT"/>
        </w:rPr>
        <w:t>ιγ</w:t>
      </w:r>
      <w:proofErr w:type="spellEnd"/>
      <w:r>
        <w:rPr>
          <w:rFonts w:ascii="ArialMT" w:eastAsia="Arial-BoldMT" w:hAnsi="ArialMT" w:cs="ArialMT"/>
        </w:rPr>
        <w:t>. Το κτιριολογικό πρόγραμμα.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ιδ. Στην περίπτωση που έχουν εκπονηθεί ήδη ορισμένες από τις απαιτούμενες μελέτες,</w:t>
      </w:r>
      <w:r w:rsidR="00A45B6E">
        <w:rPr>
          <w:rFonts w:ascii="ArialMT" w:eastAsia="Arial-BoldMT" w:hAnsi="ArialMT" w:cs="ArialMT"/>
        </w:rPr>
        <w:t xml:space="preserve"> </w:t>
      </w:r>
      <w:r>
        <w:rPr>
          <w:rFonts w:ascii="ArialMT" w:eastAsia="Arial-BoldMT" w:hAnsi="ArialMT" w:cs="ArialMT"/>
        </w:rPr>
        <w:t>αναφέρεται το είδος και η κατηγορία τους, το στάδιο εκπόνησής τους, μαζί με την απόφαση</w:t>
      </w:r>
      <w:r w:rsidR="00A45B6E">
        <w:rPr>
          <w:rFonts w:ascii="ArialMT" w:eastAsia="Arial-BoldMT" w:hAnsi="ArialMT" w:cs="ArialMT"/>
        </w:rPr>
        <w:t xml:space="preserve"> </w:t>
      </w:r>
      <w:r>
        <w:rPr>
          <w:rFonts w:ascii="ArialMT" w:eastAsia="Arial-BoldMT" w:hAnsi="ArialMT" w:cs="ArialMT"/>
        </w:rPr>
        <w:t>έγκρισής τους και τις σχετικές γνωμοδοτήσεις αρμοδίων οργάνων.</w:t>
      </w:r>
    </w:p>
    <w:p w:rsidR="00A2376F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proofErr w:type="spellStart"/>
      <w:r>
        <w:rPr>
          <w:rFonts w:ascii="ArialMT" w:eastAsia="Arial-BoldMT" w:hAnsi="ArialMT" w:cs="ArialMT"/>
        </w:rPr>
        <w:t>ιε</w:t>
      </w:r>
      <w:proofErr w:type="spellEnd"/>
      <w:r>
        <w:rPr>
          <w:rFonts w:ascii="ArialMT" w:eastAsia="Arial-BoldMT" w:hAnsi="ArialMT" w:cs="ArialMT"/>
        </w:rPr>
        <w:t>. Πληροφορίες για γεωλογικά στοιχεία της έκτασης του έργου.</w:t>
      </w:r>
    </w:p>
    <w:p w:rsidR="00D929AB" w:rsidRDefault="00A2376F" w:rsidP="00A2376F">
      <w:pPr>
        <w:autoSpaceDE w:val="0"/>
        <w:autoSpaceDN w:val="0"/>
        <w:adjustRightInd w:val="0"/>
        <w:spacing w:after="0" w:line="240" w:lineRule="auto"/>
        <w:rPr>
          <w:rFonts w:ascii="ArialMT" w:eastAsia="Arial-BoldMT" w:hAnsi="ArialMT" w:cs="ArialMT"/>
        </w:rPr>
      </w:pPr>
      <w:r>
        <w:rPr>
          <w:rFonts w:ascii="ArialMT" w:eastAsia="Arial-BoldMT" w:hAnsi="ArialMT" w:cs="ArialMT"/>
        </w:rPr>
        <w:t>ιστ. Πληροφορίες για Γεωτεχνικά χαρακτηριστικά του εδάφους της.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1.2. Η τεκμηρίωση της σκοπιμότητας του έργου.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Σε ειδικές περιπτώσεις (έργα με μερική ή ολική αυτοχρηματοδότηση, κ.λπ.) ενδείκνυται η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εκπόνηση οικονομοτεχνικής μελέτης, η οποία θα εντάσσεται στις υποστηρικτικές μελέτες.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 xml:space="preserve">1.3. Το πρόγραμμα </w:t>
      </w:r>
      <w:proofErr w:type="spellStart"/>
      <w:r w:rsidRPr="00A45B6E">
        <w:rPr>
          <w:rFonts w:ascii="ArialMT" w:hAnsi="ArialMT" w:cs="ArialMT"/>
        </w:rPr>
        <w:t>απαιτουμένων</w:t>
      </w:r>
      <w:proofErr w:type="spellEnd"/>
      <w:r w:rsidRPr="00A45B6E">
        <w:rPr>
          <w:rFonts w:ascii="ArialMT" w:hAnsi="ArialMT" w:cs="ArialMT"/>
        </w:rPr>
        <w:t xml:space="preserve"> μελετών και υπηρεσιών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Προσδιορίζονται οι κατ’ αρχήν υποστηρικτικές μελέτες και υπηρεσίες που θα απαιτηθούν,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όταν δεν είναι εφικτό να εκπονηθούν ή να παρασχεθούν από τον κύριο του έργου. Τέτοιες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μελέτες μπορεί να είναι ενδεικτικά: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Η υψομετρική αποτύπωση του οικοπέδου.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Η γεωλογική χαρτογράφηση και σύνταξη γεωλογικής έκθεσης.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Γεωτεχνική έκθεση, γεωτεχνικές έρευνες, αξιολόγηση – προτάσεις.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Ενδεχόμενα προσχέδια που δεν μπορεί να εκπονηθούν από την Υπηρεσία.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Το πλήρες Κτιριολογικό Πρόγραμμα.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ΜΠΕ (ΠΠΠΑ προαιρετικά ή ΠΠΔ όπου απαιτείται ή κριθεί σκόπιμο να συνταθεί ανάλογα με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την Κατηγορία Α1,Α2,Β σύμφωνα με το Ν4014/2011, γνωμοδοτήσεις, εγκρίσεις)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 Έλεγχος και επικαιροποίηση παλαιότερων μελετών, εφόσον υπάρχουν.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lastRenderedPageBreak/>
        <w:t>- Ειδικές μελέτες, που τυχόν απαιτούνται, ανάλογα με τη χρήση του κτιρίου, σε κάθε στάδιο.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Επισημαίνεται ότι με το κτιριολογικό πρόγραμμα, προσδιορίζονται και οι ιδιαίτερα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απαιτούμενες μελέτες και υπηρεσίες για την ολοκλήρωση του έργου.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Ειδικά όσον αφορά στην επικαιροποίηση παλαιότερων μελετών που έχουν εκπονηθεί,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εφόσον έχουν ενδιαμέσως μεταβληθεί προδιαγραφές, περιορισμοί και οποιοιδήποτε όροι,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 xml:space="preserve">πρέπει να προσδιορίζεται η διαδικασία </w:t>
      </w:r>
      <w:proofErr w:type="spellStart"/>
      <w:r w:rsidRPr="00A45B6E">
        <w:rPr>
          <w:rFonts w:ascii="ArialMT" w:hAnsi="ArialMT" w:cs="ArialMT"/>
        </w:rPr>
        <w:t>επικαιροποίησης</w:t>
      </w:r>
      <w:proofErr w:type="spellEnd"/>
      <w:r w:rsidRPr="00A45B6E">
        <w:rPr>
          <w:rFonts w:ascii="ArialMT" w:hAnsi="ArialMT" w:cs="ArialMT"/>
        </w:rPr>
        <w:t xml:space="preserve"> τους ή τροποποίησής τους ή,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 xml:space="preserve">εφόσον έχουν καταστεί ανεφάρμοστες, η ανάγκη </w:t>
      </w:r>
      <w:proofErr w:type="spellStart"/>
      <w:r w:rsidRPr="00A45B6E">
        <w:rPr>
          <w:rFonts w:ascii="ArialMT" w:hAnsi="ArialMT" w:cs="ArialMT"/>
        </w:rPr>
        <w:t>επανεκπόνησής</w:t>
      </w:r>
      <w:proofErr w:type="spellEnd"/>
      <w:r w:rsidRPr="00A45B6E">
        <w:rPr>
          <w:rFonts w:ascii="ArialMT" w:hAnsi="ArialMT" w:cs="ArialMT"/>
        </w:rPr>
        <w:t xml:space="preserve"> τους.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Ιδιαίτερα πρέπει να επισημαίνονται και όσες συναφείς υπηρεσίες πρέπει να προσφερθούν, σε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κάθε στάδιο, προκειμένου να ολοκληρωθεί η έγκριση των μελετών με εκτίμηση του χρόνου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παροχής τους.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1.4. Η εκτιμώμενη δαπάνη έργου και μελετώ</w:t>
      </w:r>
      <w:bookmarkStart w:id="0" w:name="_GoBack"/>
      <w:bookmarkEnd w:id="0"/>
      <w:r w:rsidRPr="00A45B6E">
        <w:rPr>
          <w:rFonts w:ascii="ArialMT" w:hAnsi="ArialMT" w:cs="ArialMT"/>
        </w:rPr>
        <w:t>ν.</w:t>
      </w:r>
    </w:p>
    <w:p w:rsidR="00A45B6E" w:rsidRP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>-Ακολουθεί εκτίμηση του κόστους του έργου, τόσο από ανάλογα έργα με επικαιροποίηση του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τελικού προϋπολογισμού τους, όσο και μετά από ποσοτική ενδεικτική εκτίμηση.</w:t>
      </w:r>
    </w:p>
    <w:p w:rsidR="00A45B6E" w:rsidRDefault="00A45B6E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A45B6E">
        <w:rPr>
          <w:rFonts w:ascii="ArialMT" w:hAnsi="ArialMT" w:cs="ArialMT"/>
        </w:rPr>
        <w:t xml:space="preserve">-Προσδιορίζονται οι </w:t>
      </w:r>
      <w:proofErr w:type="spellStart"/>
      <w:r w:rsidRPr="00A45B6E">
        <w:rPr>
          <w:rFonts w:ascii="ArialMT" w:hAnsi="ArialMT" w:cs="ArialMT"/>
        </w:rPr>
        <w:t>προεκτιμώμενες</w:t>
      </w:r>
      <w:proofErr w:type="spellEnd"/>
      <w:r w:rsidRPr="00A45B6E">
        <w:rPr>
          <w:rFonts w:ascii="ArialMT" w:hAnsi="ArialMT" w:cs="ArialMT"/>
        </w:rPr>
        <w:t xml:space="preserve"> αμοιβές μελετών – ερευνών και υπηρεσιών, μετά από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προσδιορισμό του φυσικού αντικειμένου (εμβαδόν κτιρίου για κάθε χρήση και εκτίμηση</w:t>
      </w:r>
      <w:r>
        <w:rPr>
          <w:rFonts w:ascii="ArialMT" w:hAnsi="ArialMT" w:cs="ArialMT"/>
        </w:rPr>
        <w:t xml:space="preserve"> </w:t>
      </w:r>
      <w:r w:rsidRPr="00A45B6E">
        <w:rPr>
          <w:rFonts w:ascii="ArialMT" w:hAnsi="ArialMT" w:cs="ArialMT"/>
        </w:rPr>
        <w:t>λοιπών συναφών έργων).</w:t>
      </w:r>
    </w:p>
    <w:p w:rsidR="00205725" w:rsidRDefault="00205725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205725" w:rsidRDefault="00205725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u w:val="single"/>
        </w:rPr>
      </w:pPr>
      <w:r>
        <w:rPr>
          <w:rFonts w:ascii="ArialMT" w:hAnsi="ArialMT" w:cs="ArialMT"/>
          <w:b/>
          <w:u w:val="single"/>
        </w:rPr>
        <w:t>ΛΙΜΕΝΙ</w:t>
      </w:r>
      <w:r w:rsidRPr="00205725">
        <w:rPr>
          <w:rFonts w:ascii="ArialMT" w:hAnsi="ArialMT" w:cs="ArialMT"/>
          <w:b/>
          <w:u w:val="single"/>
        </w:rPr>
        <w:t>ΚΑ ΕΡΓΑ</w:t>
      </w:r>
    </w:p>
    <w:p w:rsidR="00205725" w:rsidRDefault="00205725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205725" w:rsidRDefault="00205725" w:rsidP="00A45B6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>α) Τεύχος Τεχνικών Δεδομένων του έργου που περιλαμβάνει: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>i) Τεχνική περιγραφή του προς μελέτη έργου με τα κύρια λειτουργικά του χαρακτηριστικά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205725">
        <w:rPr>
          <w:rFonts w:ascii="ArialMT" w:hAnsi="ArialMT" w:cs="ArialMT"/>
        </w:rPr>
        <w:t>ii</w:t>
      </w:r>
      <w:proofErr w:type="spellEnd"/>
      <w:r w:rsidRPr="00205725">
        <w:rPr>
          <w:rFonts w:ascii="ArialMT" w:hAnsi="ArialMT" w:cs="ArialMT"/>
        </w:rPr>
        <w:t xml:space="preserve">) Τη </w:t>
      </w:r>
      <w:proofErr w:type="spellStart"/>
      <w:r w:rsidRPr="00205725">
        <w:rPr>
          <w:rFonts w:ascii="ArialMT" w:hAnsi="ArialMT" w:cs="ArialMT"/>
        </w:rPr>
        <w:t>βυθομετρία</w:t>
      </w:r>
      <w:proofErr w:type="spellEnd"/>
      <w:r w:rsidRPr="00205725">
        <w:rPr>
          <w:rFonts w:ascii="ArialMT" w:hAnsi="ArialMT" w:cs="ArialMT"/>
        </w:rPr>
        <w:t xml:space="preserve"> και την τοπογραφία της θέσης του έργου και της παρακείμενης παράκτιας ζώνης</w:t>
      </w:r>
      <w:r>
        <w:rPr>
          <w:rFonts w:ascii="ArialMT" w:hAnsi="ArialMT" w:cs="ArialMT"/>
        </w:rPr>
        <w:t xml:space="preserve"> </w:t>
      </w:r>
      <w:r w:rsidRPr="00205725">
        <w:rPr>
          <w:rFonts w:ascii="ArialMT" w:hAnsi="ArialMT" w:cs="ArialMT"/>
        </w:rPr>
        <w:t>ενδιαφέροντος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205725">
        <w:rPr>
          <w:rFonts w:ascii="ArialMT" w:hAnsi="ArialMT" w:cs="ArialMT"/>
        </w:rPr>
        <w:t>iii</w:t>
      </w:r>
      <w:proofErr w:type="spellEnd"/>
      <w:r w:rsidRPr="00205725">
        <w:rPr>
          <w:rFonts w:ascii="ArialMT" w:hAnsi="ArialMT" w:cs="ArialMT"/>
        </w:rPr>
        <w:t>) Περιγραφή των τοπικών συνθηκών, των ιδιαιτεροτήτων του έργου και της ευρύτερης περιοχής,</w:t>
      </w:r>
      <w:r>
        <w:rPr>
          <w:rFonts w:ascii="ArialMT" w:hAnsi="ArialMT" w:cs="ArialMT"/>
        </w:rPr>
        <w:t xml:space="preserve"> </w:t>
      </w:r>
      <w:r w:rsidRPr="00205725">
        <w:rPr>
          <w:rFonts w:ascii="ArialMT" w:hAnsi="ArialMT" w:cs="ArialMT"/>
        </w:rPr>
        <w:t>καθώς και αναφορά στις υφιστάμενες περιβαλλοντικές, αρχαιολογικές και άλλες δεσμεύσεις ως</w:t>
      </w:r>
      <w:r>
        <w:rPr>
          <w:rFonts w:ascii="ArialMT" w:hAnsi="ArialMT" w:cs="ArialMT"/>
        </w:rPr>
        <w:t xml:space="preserve"> </w:t>
      </w:r>
      <w:r w:rsidRPr="00205725">
        <w:rPr>
          <w:rFonts w:ascii="ArialMT" w:hAnsi="ArialMT" w:cs="ArialMT"/>
        </w:rPr>
        <w:t>προς το σχεδιασμό του έργου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205725">
        <w:rPr>
          <w:rFonts w:ascii="ArialMT" w:hAnsi="ArialMT" w:cs="ArialMT"/>
        </w:rPr>
        <w:t>iv</w:t>
      </w:r>
      <w:proofErr w:type="spellEnd"/>
      <w:r w:rsidRPr="00205725">
        <w:rPr>
          <w:rFonts w:ascii="ArialMT" w:hAnsi="ArialMT" w:cs="ArialMT"/>
        </w:rPr>
        <w:t>) Τις όποιες υποστηρικτικές μελέτες (γεωλογικές, γεωτεχνικές κ.λπ.) που απαιτούνται για την</w:t>
      </w:r>
      <w:r>
        <w:rPr>
          <w:rFonts w:ascii="ArialMT" w:hAnsi="ArialMT" w:cs="ArialMT"/>
        </w:rPr>
        <w:t xml:space="preserve"> </w:t>
      </w:r>
      <w:r w:rsidRPr="00205725">
        <w:rPr>
          <w:rFonts w:ascii="ArialMT" w:hAnsi="ArialMT" w:cs="ArialMT"/>
        </w:rPr>
        <w:t>προώθηση της μελέτης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 xml:space="preserve">v) Ποσοτικά στοιχεία του φυσικού αντικειμένου που κατά την εκτίμηση του </w:t>
      </w:r>
      <w:proofErr w:type="spellStart"/>
      <w:r w:rsidRPr="00205725">
        <w:rPr>
          <w:rFonts w:ascii="ArialMT" w:hAnsi="ArialMT" w:cs="ArialMT"/>
        </w:rPr>
        <w:t>Κ.τ.Ε.</w:t>
      </w:r>
      <w:proofErr w:type="spellEnd"/>
      <w:r w:rsidRPr="00205725">
        <w:rPr>
          <w:rFonts w:ascii="ArialMT" w:hAnsi="ArialMT" w:cs="ArialMT"/>
        </w:rPr>
        <w:t xml:space="preserve"> απαιτούνται για</w:t>
      </w:r>
      <w:r>
        <w:rPr>
          <w:rFonts w:ascii="ArialMT" w:hAnsi="ArialMT" w:cs="ArialMT"/>
        </w:rPr>
        <w:t xml:space="preserve"> </w:t>
      </w:r>
      <w:r w:rsidRPr="00205725">
        <w:rPr>
          <w:rFonts w:ascii="ArialMT" w:hAnsi="ArialMT" w:cs="ArialMT"/>
        </w:rPr>
        <w:t xml:space="preserve">την υλοποίηση αυτού και θα χρησιμοποιηθούν για τον υπολογισμό των </w:t>
      </w:r>
      <w:proofErr w:type="spellStart"/>
      <w:r w:rsidRPr="00205725">
        <w:rPr>
          <w:rFonts w:ascii="ArialMT" w:hAnsi="ArialMT" w:cs="ArialMT"/>
        </w:rPr>
        <w:t>προεκτιμώμενων</w:t>
      </w:r>
      <w:proofErr w:type="spellEnd"/>
      <w:r>
        <w:rPr>
          <w:rFonts w:ascii="ArialMT" w:hAnsi="ArialMT" w:cs="ArialMT"/>
        </w:rPr>
        <w:t xml:space="preserve"> </w:t>
      </w:r>
      <w:r w:rsidRPr="00205725">
        <w:rPr>
          <w:rFonts w:ascii="ArialMT" w:hAnsi="ArialMT" w:cs="ArialMT"/>
        </w:rPr>
        <w:t>αμοιβών.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proofErr w:type="spellStart"/>
      <w:r w:rsidRPr="00205725">
        <w:rPr>
          <w:rFonts w:ascii="ArialMT" w:hAnsi="ArialMT" w:cs="ArialMT"/>
        </w:rPr>
        <w:t>vi</w:t>
      </w:r>
      <w:proofErr w:type="spellEnd"/>
      <w:r w:rsidRPr="00205725">
        <w:rPr>
          <w:rFonts w:ascii="ArialMT" w:hAnsi="ArialMT" w:cs="ArialMT"/>
        </w:rPr>
        <w:t>) Αναφορά σε κανονισμούς, προδιαγραφές κ.λπ. με βάση τα οποία θα συνταχθεί η μελέτη.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>β) Τεκμηρίωση της σκοπιμότητας του έργου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>γ) Πρόγραμμα των απαιτούμενων μελετών και υπηρεσιών</w:t>
      </w:r>
    </w:p>
    <w:p w:rsidR="00205725" w:rsidRPr="00205725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>δ) Απαιτούμενη δαπάνη για: - τις εκτιμώμενες αμοιβές μελετών ερευνών και υπηρεσιών</w:t>
      </w:r>
    </w:p>
    <w:p w:rsidR="00205725" w:rsidRPr="00600826" w:rsidRDefault="00205725" w:rsidP="002057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205725">
        <w:rPr>
          <w:rFonts w:ascii="ArialMT" w:hAnsi="ArialMT" w:cs="ArialMT"/>
        </w:rPr>
        <w:t>- την κατασκευή του έργου</w:t>
      </w:r>
    </w:p>
    <w:sectPr w:rsidR="00205725" w:rsidRPr="006008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49A"/>
    <w:rsid w:val="0006131C"/>
    <w:rsid w:val="00195C1E"/>
    <w:rsid w:val="00205725"/>
    <w:rsid w:val="002A1596"/>
    <w:rsid w:val="0030549A"/>
    <w:rsid w:val="004A1F89"/>
    <w:rsid w:val="00600826"/>
    <w:rsid w:val="007612E6"/>
    <w:rsid w:val="007C5CE9"/>
    <w:rsid w:val="00947C3C"/>
    <w:rsid w:val="00A2376F"/>
    <w:rsid w:val="00A40263"/>
    <w:rsid w:val="00A45B6E"/>
    <w:rsid w:val="00C3122E"/>
    <w:rsid w:val="00D929AB"/>
    <w:rsid w:val="00E76894"/>
    <w:rsid w:val="00E943AB"/>
    <w:rsid w:val="00EC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FEB0"/>
  <w15:chartTrackingRefBased/>
  <w15:docId w15:val="{9A228D03-59F1-4EAF-9766-9A6D4F25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7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1980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ΚΑΤΗΦΟΡΗ ΓΛΥΚΕΡΙΑ</dc:creator>
  <cp:keywords/>
  <dc:description/>
  <cp:lastModifiedBy>ΚΑΤΗΦΟΡΗ ΓΛΥΚΕΡΙΑ</cp:lastModifiedBy>
  <cp:revision>26</cp:revision>
  <dcterms:created xsi:type="dcterms:W3CDTF">2023-05-10T07:39:00Z</dcterms:created>
  <dcterms:modified xsi:type="dcterms:W3CDTF">2023-05-10T10:28:00Z</dcterms:modified>
</cp:coreProperties>
</file>